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7F" w:rsidRDefault="00ED5300" w:rsidP="00ED5300">
      <w:pPr>
        <w:jc w:val="center"/>
        <w:rPr>
          <w:sz w:val="40"/>
          <w:szCs w:val="40"/>
        </w:rPr>
      </w:pPr>
      <w:r w:rsidRPr="00ED5300">
        <w:rPr>
          <w:sz w:val="40"/>
          <w:szCs w:val="40"/>
        </w:rPr>
        <w:t>SAJTÓKÖZLEMÉNY</w:t>
      </w:r>
    </w:p>
    <w:p w:rsidR="00ED5300" w:rsidRDefault="00ED5300" w:rsidP="00ED5300">
      <w:pPr>
        <w:jc w:val="center"/>
        <w:rPr>
          <w:sz w:val="40"/>
          <w:szCs w:val="40"/>
        </w:rPr>
      </w:pPr>
    </w:p>
    <w:p w:rsidR="00ED5300" w:rsidRDefault="00ED5300" w:rsidP="00ED5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Boldog </w:t>
      </w:r>
      <w:proofErr w:type="spellStart"/>
      <w:r>
        <w:rPr>
          <w:sz w:val="28"/>
          <w:szCs w:val="28"/>
        </w:rPr>
        <w:t>Salkaházi</w:t>
      </w:r>
      <w:proofErr w:type="spellEnd"/>
      <w:r>
        <w:rPr>
          <w:sz w:val="28"/>
          <w:szCs w:val="28"/>
        </w:rPr>
        <w:t xml:space="preserve"> Sára Technikum néven </w:t>
      </w:r>
      <w:r w:rsidR="00AC5F29">
        <w:rPr>
          <w:sz w:val="28"/>
          <w:szCs w:val="28"/>
        </w:rPr>
        <w:t>szakképző i</w:t>
      </w:r>
      <w:r w:rsidR="00FF0816">
        <w:rPr>
          <w:sz w:val="28"/>
          <w:szCs w:val="28"/>
        </w:rPr>
        <w:t>ntézményt</w:t>
      </w:r>
      <w:r w:rsidR="00AC5F29">
        <w:rPr>
          <w:sz w:val="28"/>
          <w:szCs w:val="28"/>
        </w:rPr>
        <w:t xml:space="preserve"> </w:t>
      </w:r>
      <w:r>
        <w:rPr>
          <w:sz w:val="28"/>
          <w:szCs w:val="28"/>
        </w:rPr>
        <w:t>alapított a Szombathelyi Egyházmegye</w:t>
      </w:r>
    </w:p>
    <w:p w:rsidR="00ED5300" w:rsidRDefault="00ED5300" w:rsidP="00ED5300">
      <w:pPr>
        <w:jc w:val="center"/>
        <w:rPr>
          <w:sz w:val="28"/>
          <w:szCs w:val="28"/>
        </w:rPr>
      </w:pPr>
    </w:p>
    <w:p w:rsidR="00ED5300" w:rsidRDefault="00ED5300" w:rsidP="00ED5300">
      <w:pPr>
        <w:rPr>
          <w:sz w:val="24"/>
          <w:szCs w:val="24"/>
        </w:rPr>
      </w:pPr>
      <w:r>
        <w:rPr>
          <w:sz w:val="24"/>
          <w:szCs w:val="24"/>
        </w:rPr>
        <w:t>A Szombathelyi Egyházmegye rendszerváltás utáni történelmének egyi</w:t>
      </w:r>
      <w:r w:rsidR="009A0372">
        <w:rPr>
          <w:sz w:val="24"/>
          <w:szCs w:val="24"/>
        </w:rPr>
        <w:t>k legnagyobb vállalkozásaként szakképző i</w:t>
      </w:r>
      <w:r w:rsidR="00FF0816">
        <w:rPr>
          <w:sz w:val="24"/>
          <w:szCs w:val="24"/>
        </w:rPr>
        <w:t>ntézményt</w:t>
      </w:r>
      <w:r w:rsidR="009A0372">
        <w:rPr>
          <w:sz w:val="24"/>
          <w:szCs w:val="24"/>
        </w:rPr>
        <w:t xml:space="preserve"> alapított</w:t>
      </w:r>
      <w:r>
        <w:rPr>
          <w:sz w:val="24"/>
          <w:szCs w:val="24"/>
        </w:rPr>
        <w:t xml:space="preserve">, amely Boldog </w:t>
      </w:r>
      <w:proofErr w:type="spellStart"/>
      <w:r>
        <w:rPr>
          <w:sz w:val="24"/>
          <w:szCs w:val="24"/>
        </w:rPr>
        <w:t>Salkaházi</w:t>
      </w:r>
      <w:proofErr w:type="spellEnd"/>
      <w:r>
        <w:rPr>
          <w:sz w:val="24"/>
          <w:szCs w:val="24"/>
        </w:rPr>
        <w:t xml:space="preserve"> Sára szociális testvér nevét viseli.</w:t>
      </w:r>
    </w:p>
    <w:p w:rsidR="009A0372" w:rsidRPr="00DD5410" w:rsidRDefault="009A0372" w:rsidP="009A0372">
      <w:pPr>
        <w:shd w:val="clear" w:color="auto" w:fill="FFFFFF" w:themeFill="background1"/>
        <w:spacing w:after="120"/>
        <w:jc w:val="both"/>
        <w:rPr>
          <w:rFonts w:cstheme="minorHAnsi"/>
          <w:sz w:val="24"/>
          <w:szCs w:val="24"/>
        </w:rPr>
      </w:pPr>
      <w:r w:rsidRPr="00DD5410">
        <w:rPr>
          <w:rFonts w:cstheme="minorHAnsi"/>
          <w:sz w:val="24"/>
          <w:szCs w:val="24"/>
        </w:rPr>
        <w:t xml:space="preserve">Technikumi és szakképző iskolai szakmai oktatást indítunk az iskolában. Oktatás és szociális ágazaton három szakmát lehet nálunk tanulni. </w:t>
      </w:r>
    </w:p>
    <w:p w:rsidR="009A0372" w:rsidRDefault="009A0372" w:rsidP="009A0372">
      <w:pPr>
        <w:rPr>
          <w:rFonts w:cstheme="minorHAnsi"/>
          <w:sz w:val="24"/>
          <w:szCs w:val="24"/>
        </w:rPr>
      </w:pPr>
      <w:r w:rsidRPr="00DD5410">
        <w:rPr>
          <w:rFonts w:cstheme="minorHAnsi"/>
          <w:sz w:val="24"/>
          <w:szCs w:val="24"/>
        </w:rPr>
        <w:t xml:space="preserve">Az </w:t>
      </w:r>
      <w:r w:rsidRPr="00DD5410">
        <w:rPr>
          <w:rFonts w:cstheme="minorHAnsi"/>
          <w:b/>
          <w:bCs/>
          <w:sz w:val="24"/>
          <w:szCs w:val="24"/>
        </w:rPr>
        <w:t>Oktatási szakasszisztens</w:t>
      </w:r>
      <w:r w:rsidRPr="00DD5410">
        <w:rPr>
          <w:rFonts w:cstheme="minorHAnsi"/>
          <w:sz w:val="24"/>
          <w:szCs w:val="24"/>
        </w:rPr>
        <w:t xml:space="preserve"> az </w:t>
      </w:r>
      <w:r w:rsidRPr="00DD5410">
        <w:rPr>
          <w:rFonts w:cstheme="minorHAnsi"/>
          <w:i/>
          <w:sz w:val="24"/>
          <w:szCs w:val="24"/>
        </w:rPr>
        <w:t>oktatás ágazat</w:t>
      </w:r>
      <w:r w:rsidRPr="00DD5410">
        <w:rPr>
          <w:rFonts w:cstheme="minorHAnsi"/>
          <w:sz w:val="24"/>
          <w:szCs w:val="24"/>
        </w:rPr>
        <w:t xml:space="preserve"> 5 éves képzése, amely érettségi és technikus szintű szakképzettség megszerzésével zárul. Az oktatási szakasszisztens bölcsődében, óvodában, iskolában, gyermekotthonban, lakásotthonban, családi napközi, pedagógiai szakszolgálat és egyéb (gyermeknevelő, </w:t>
      </w:r>
      <w:proofErr w:type="spellStart"/>
      <w:r w:rsidRPr="00DD5410">
        <w:rPr>
          <w:rFonts w:cstheme="minorHAnsi"/>
          <w:sz w:val="24"/>
          <w:szCs w:val="24"/>
        </w:rPr>
        <w:t>-gondozó</w:t>
      </w:r>
      <w:proofErr w:type="spellEnd"/>
      <w:r w:rsidRPr="00DD5410">
        <w:rPr>
          <w:rFonts w:cstheme="minorHAnsi"/>
          <w:sz w:val="24"/>
          <w:szCs w:val="24"/>
        </w:rPr>
        <w:t xml:space="preserve">) intézményben foglalkoztatott személy, aki segíti a szakemberek munkáját. </w:t>
      </w:r>
    </w:p>
    <w:p w:rsidR="009A0372" w:rsidRDefault="009A0372" w:rsidP="009A0372">
      <w:pPr>
        <w:rPr>
          <w:rFonts w:cstheme="minorHAnsi"/>
          <w:sz w:val="24"/>
          <w:szCs w:val="24"/>
        </w:rPr>
      </w:pPr>
      <w:r w:rsidRPr="00DD5410">
        <w:rPr>
          <w:rFonts w:cstheme="minorHAnsi"/>
          <w:i/>
          <w:sz w:val="24"/>
          <w:szCs w:val="24"/>
        </w:rPr>
        <w:t>Szociális ágazaton</w:t>
      </w:r>
      <w:r w:rsidRPr="00DD5410">
        <w:rPr>
          <w:rFonts w:cstheme="minorHAnsi"/>
          <w:sz w:val="24"/>
          <w:szCs w:val="24"/>
        </w:rPr>
        <w:t xml:space="preserve"> egyrészt </w:t>
      </w:r>
      <w:r w:rsidRPr="00DD5410">
        <w:rPr>
          <w:rFonts w:cstheme="minorHAnsi"/>
          <w:b/>
          <w:sz w:val="24"/>
          <w:szCs w:val="24"/>
        </w:rPr>
        <w:t xml:space="preserve">Kisgyermek-gondozó, </w:t>
      </w:r>
      <w:proofErr w:type="spellStart"/>
      <w:r w:rsidRPr="00DD5410">
        <w:rPr>
          <w:rFonts w:cstheme="minorHAnsi"/>
          <w:b/>
          <w:sz w:val="24"/>
          <w:szCs w:val="24"/>
        </w:rPr>
        <w:t>-nevelő</w:t>
      </w:r>
      <w:proofErr w:type="spellEnd"/>
      <w:r w:rsidRPr="00DD5410">
        <w:rPr>
          <w:rFonts w:cstheme="minorHAnsi"/>
          <w:sz w:val="24"/>
          <w:szCs w:val="24"/>
        </w:rPr>
        <w:t xml:space="preserve"> szakma szerezhető, amely érettségi és technikus szintű szakképzettség megszerzésével zárul 5 éves képzés keretében. A kisgyermekgondozó, </w:t>
      </w:r>
      <w:proofErr w:type="spellStart"/>
      <w:r w:rsidRPr="00DD5410">
        <w:rPr>
          <w:rFonts w:cstheme="minorHAnsi"/>
          <w:sz w:val="24"/>
          <w:szCs w:val="24"/>
        </w:rPr>
        <w:t>-nevelő</w:t>
      </w:r>
      <w:proofErr w:type="spellEnd"/>
      <w:r w:rsidRPr="00DD5410">
        <w:rPr>
          <w:rFonts w:cstheme="minorHAnsi"/>
          <w:sz w:val="24"/>
          <w:szCs w:val="24"/>
        </w:rPr>
        <w:t xml:space="preserve"> feladata elsősorban a gyermekek napközbeni ellátási formáiban (bölcsőde, mini bölcsőde, családi bölcsőde, munkahelyi bölcsőde, alternatív napközbeni ellátás, napközbeni gyermekfelügyelet) és egyéb gyermekjóléti és gyermekvédelmi területen a 0-3 éves korú gyermekek nevelése, gondozása. </w:t>
      </w:r>
    </w:p>
    <w:p w:rsidR="009A0372" w:rsidRDefault="009A0372" w:rsidP="009A0372">
      <w:pPr>
        <w:rPr>
          <w:sz w:val="24"/>
          <w:szCs w:val="24"/>
        </w:rPr>
      </w:pPr>
      <w:r w:rsidRPr="00DD5410">
        <w:rPr>
          <w:rFonts w:cstheme="minorHAnsi"/>
          <w:i/>
          <w:sz w:val="24"/>
          <w:szCs w:val="24"/>
        </w:rPr>
        <w:t>Szociális ágazaton</w:t>
      </w:r>
      <w:r w:rsidRPr="00DD5410">
        <w:rPr>
          <w:rFonts w:cstheme="minorHAnsi"/>
          <w:sz w:val="24"/>
          <w:szCs w:val="24"/>
        </w:rPr>
        <w:t xml:space="preserve"> másrészt </w:t>
      </w:r>
      <w:r w:rsidRPr="00DD5410">
        <w:rPr>
          <w:rFonts w:cstheme="minorHAnsi"/>
          <w:b/>
          <w:bCs/>
          <w:sz w:val="24"/>
          <w:szCs w:val="24"/>
        </w:rPr>
        <w:t xml:space="preserve">Szociális ápoló és gondozó </w:t>
      </w:r>
      <w:r w:rsidRPr="00DD5410">
        <w:rPr>
          <w:rFonts w:cstheme="minorHAnsi"/>
          <w:bCs/>
          <w:sz w:val="24"/>
          <w:szCs w:val="24"/>
        </w:rPr>
        <w:t xml:space="preserve">szakma szerezhető </w:t>
      </w:r>
      <w:r w:rsidRPr="00DD5410">
        <w:rPr>
          <w:rFonts w:cstheme="minorHAnsi"/>
          <w:sz w:val="24"/>
          <w:szCs w:val="24"/>
        </w:rPr>
        <w:t xml:space="preserve">3 </w:t>
      </w:r>
      <w:r>
        <w:rPr>
          <w:rFonts w:cstheme="minorHAnsi"/>
          <w:sz w:val="24"/>
          <w:szCs w:val="24"/>
        </w:rPr>
        <w:t>éves képzés</w:t>
      </w:r>
      <w:r w:rsidRPr="00DD5410">
        <w:rPr>
          <w:rFonts w:cstheme="minorHAnsi"/>
          <w:sz w:val="24"/>
          <w:szCs w:val="24"/>
        </w:rPr>
        <w:t xml:space="preserve"> keretében, amely szakképzettség megszerzésével zárul. A szociális ápoló és gondozó bentlakást vagy nappali ellátást biztosító szociális intézményekben, illetve az ellátást igénylő otthoni környezetében, gondozói munkakörben végzi tevékenységét. Életkoruk, egészségi, mentális vagy ﬁ</w:t>
      </w:r>
      <w:proofErr w:type="spellStart"/>
      <w:r w:rsidRPr="00DD5410">
        <w:rPr>
          <w:rFonts w:cstheme="minorHAnsi"/>
          <w:sz w:val="24"/>
          <w:szCs w:val="24"/>
        </w:rPr>
        <w:t>zikai</w:t>
      </w:r>
      <w:proofErr w:type="spellEnd"/>
      <w:r w:rsidRPr="00DD5410">
        <w:rPr>
          <w:rFonts w:cstheme="minorHAnsi"/>
          <w:sz w:val="24"/>
          <w:szCs w:val="24"/>
        </w:rPr>
        <w:t xml:space="preserve"> állapotuk miatt segítségre szoruló (idősek, fogyatékosok, pszichiátriai betegek, szenvedélybetegek, hajléktalansággal küzdők) személyeket ápol és gondoz. </w:t>
      </w:r>
    </w:p>
    <w:p w:rsidR="009A0372" w:rsidRPr="00DD5410" w:rsidRDefault="009A0372" w:rsidP="009A0372">
      <w:pPr>
        <w:jc w:val="both"/>
        <w:rPr>
          <w:rFonts w:cstheme="minorHAnsi"/>
          <w:sz w:val="24"/>
          <w:szCs w:val="24"/>
        </w:rPr>
      </w:pPr>
      <w:r w:rsidRPr="00DD5410">
        <w:rPr>
          <w:rFonts w:cstheme="minorHAnsi"/>
          <w:sz w:val="24"/>
          <w:szCs w:val="24"/>
        </w:rPr>
        <w:t>Az Egyház mindig fontosnak tartotta a gyermekek nevelését, az emberi élet és egészség védelmét, a rászoruló emberek gondozását. Napjainkban ez a</w:t>
      </w:r>
      <w:r>
        <w:rPr>
          <w:rFonts w:cstheme="minorHAnsi"/>
          <w:sz w:val="24"/>
          <w:szCs w:val="24"/>
        </w:rPr>
        <w:t>z</w:t>
      </w:r>
      <w:r w:rsidRPr="00DD5410">
        <w:rPr>
          <w:rFonts w:cstheme="minorHAnsi"/>
          <w:sz w:val="24"/>
          <w:szCs w:val="24"/>
        </w:rPr>
        <w:t xml:space="preserve"> oktatási és karitatív tevékenység speciális ismereteket is igényel, amelyet a magas színvonalú szakképzés tud a leginkább biztosítani. Dr. Székely János püspök atya ezért szükségesnek tartotta, hogy a Szombathelyi Egyházmegye iskolai keretek között is vállaljon szerepet azoknak a szakembereknek a képzésében, akik ezeket a szép hivatásokat - embertársaik nevelését, </w:t>
      </w:r>
      <w:r w:rsidRPr="00DD5410">
        <w:rPr>
          <w:rFonts w:cstheme="minorHAnsi"/>
          <w:sz w:val="24"/>
          <w:szCs w:val="24"/>
        </w:rPr>
        <w:lastRenderedPageBreak/>
        <w:t xml:space="preserve">segítését, gondozását - választják. Ezért vállal részt Szombathelyen oktatás és szociális ágazaton az állami szakképzési feladatellátásból az egyházmegye. </w:t>
      </w:r>
    </w:p>
    <w:p w:rsidR="001A40FB" w:rsidRDefault="001A40FB" w:rsidP="00ED5300">
      <w:pPr>
        <w:rPr>
          <w:sz w:val="24"/>
          <w:szCs w:val="24"/>
        </w:rPr>
      </w:pPr>
      <w:r>
        <w:rPr>
          <w:sz w:val="24"/>
          <w:szCs w:val="24"/>
        </w:rPr>
        <w:t xml:space="preserve">A tanév 2022. szeptember 1-jén indul. </w:t>
      </w:r>
    </w:p>
    <w:p w:rsidR="001A40FB" w:rsidRDefault="001A40FB" w:rsidP="00ED5300">
      <w:pPr>
        <w:rPr>
          <w:sz w:val="24"/>
          <w:szCs w:val="24"/>
        </w:rPr>
      </w:pPr>
      <w:r>
        <w:rPr>
          <w:sz w:val="24"/>
          <w:szCs w:val="24"/>
        </w:rPr>
        <w:t>Az iskola Szombathelyen, a Pe</w:t>
      </w:r>
      <w:r w:rsidR="00481EE4">
        <w:rPr>
          <w:sz w:val="24"/>
          <w:szCs w:val="24"/>
        </w:rPr>
        <w:t xml:space="preserve">tőfi Sándor utca 6. számú épületben, a volt Püspöki Általános Iskola épületében működik. Az épület korszerűsítése, felújítása jelenleg is zajlik. </w:t>
      </w:r>
    </w:p>
    <w:p w:rsidR="00481EE4" w:rsidRDefault="00481EE4" w:rsidP="00ED5300">
      <w:pPr>
        <w:rPr>
          <w:sz w:val="24"/>
          <w:szCs w:val="24"/>
        </w:rPr>
      </w:pPr>
      <w:r>
        <w:rPr>
          <w:sz w:val="24"/>
          <w:szCs w:val="24"/>
        </w:rPr>
        <w:t xml:space="preserve">Várjuk azoknak a 8. osztályt végző diákoknak a jelentkezését, akik </w:t>
      </w:r>
      <w:r w:rsidR="009A0372">
        <w:rPr>
          <w:sz w:val="24"/>
          <w:szCs w:val="24"/>
        </w:rPr>
        <w:t xml:space="preserve">oktatási és </w:t>
      </w:r>
      <w:r>
        <w:rPr>
          <w:sz w:val="24"/>
          <w:szCs w:val="24"/>
        </w:rPr>
        <w:t>szociális területen képzelik el jövőjüket</w:t>
      </w:r>
      <w:r w:rsidR="006D59C6">
        <w:rPr>
          <w:sz w:val="24"/>
          <w:szCs w:val="24"/>
        </w:rPr>
        <w:t xml:space="preserve">. </w:t>
      </w:r>
      <w:r w:rsidR="00A97766">
        <w:rPr>
          <w:sz w:val="24"/>
          <w:szCs w:val="24"/>
        </w:rPr>
        <w:t xml:space="preserve"> </w:t>
      </w:r>
    </w:p>
    <w:p w:rsidR="006D59C6" w:rsidRDefault="006D59C6" w:rsidP="00ED5300">
      <w:pPr>
        <w:rPr>
          <w:sz w:val="24"/>
          <w:szCs w:val="24"/>
        </w:rPr>
      </w:pPr>
      <w:r>
        <w:rPr>
          <w:sz w:val="24"/>
          <w:szCs w:val="24"/>
        </w:rPr>
        <w:t xml:space="preserve">Kollégiumi elhelyezést a vidékről érkező diákoknak biztosítunk. </w:t>
      </w:r>
    </w:p>
    <w:p w:rsidR="009A0372" w:rsidRPr="00DD5410" w:rsidRDefault="009A0372" w:rsidP="009A0372">
      <w:pPr>
        <w:jc w:val="both"/>
        <w:rPr>
          <w:rFonts w:cstheme="minorHAnsi"/>
          <w:sz w:val="24"/>
          <w:szCs w:val="24"/>
        </w:rPr>
      </w:pPr>
      <w:r w:rsidRPr="00DD5410">
        <w:rPr>
          <w:rFonts w:cstheme="minorHAnsi"/>
          <w:sz w:val="24"/>
          <w:szCs w:val="24"/>
        </w:rPr>
        <w:t xml:space="preserve">A </w:t>
      </w:r>
      <w:hyperlink r:id="rId5" w:history="1">
        <w:r w:rsidRPr="00DD5410">
          <w:rPr>
            <w:rStyle w:val="Hiperhivatkozs"/>
            <w:rFonts w:cstheme="minorHAnsi"/>
            <w:sz w:val="24"/>
            <w:szCs w:val="24"/>
          </w:rPr>
          <w:t>bsst@martinus.hu</w:t>
        </w:r>
      </w:hyperlink>
      <w:r w:rsidRPr="00DD5410">
        <w:rPr>
          <w:rFonts w:cstheme="minorHAnsi"/>
          <w:sz w:val="24"/>
          <w:szCs w:val="24"/>
        </w:rPr>
        <w:t xml:space="preserve"> email címen várjuk az érdeklődő kérdéseket, illetve hamarosan elindul a </w:t>
      </w:r>
      <w:hyperlink r:id="rId6" w:history="1">
        <w:r w:rsidRPr="00DD5410">
          <w:rPr>
            <w:rStyle w:val="Hiperhivatkozs"/>
            <w:rFonts w:cstheme="minorHAnsi"/>
            <w:sz w:val="24"/>
            <w:szCs w:val="24"/>
          </w:rPr>
          <w:t>www.bsst.martinus.hu</w:t>
        </w:r>
      </w:hyperlink>
      <w:r w:rsidRPr="00DD5410">
        <w:rPr>
          <w:rFonts w:cstheme="minorHAnsi"/>
          <w:sz w:val="24"/>
          <w:szCs w:val="24"/>
        </w:rPr>
        <w:t xml:space="preserve"> címen az iskola honlapja is, amelyen tájékozódhatnak az érdeklődők.</w:t>
      </w:r>
      <w:r>
        <w:rPr>
          <w:rFonts w:cstheme="minorHAnsi"/>
          <w:sz w:val="24"/>
          <w:szCs w:val="24"/>
        </w:rPr>
        <w:t xml:space="preserve"> Addig a </w:t>
      </w:r>
      <w:hyperlink r:id="rId7" w:history="1">
        <w:r w:rsidRPr="00E65A4F">
          <w:rPr>
            <w:rStyle w:val="Hiperhivatkozs"/>
            <w:rFonts w:cstheme="minorHAnsi"/>
            <w:sz w:val="24"/>
            <w:szCs w:val="24"/>
          </w:rPr>
          <w:t>www.martinus.hu</w:t>
        </w:r>
      </w:hyperlink>
      <w:r>
        <w:rPr>
          <w:rFonts w:cstheme="minorHAnsi"/>
          <w:sz w:val="24"/>
          <w:szCs w:val="24"/>
        </w:rPr>
        <w:t xml:space="preserve"> honlapon az iskola </w:t>
      </w:r>
      <w:proofErr w:type="spellStart"/>
      <w:r>
        <w:rPr>
          <w:rFonts w:cstheme="minorHAnsi"/>
          <w:sz w:val="24"/>
          <w:szCs w:val="24"/>
        </w:rPr>
        <w:t>aloldalát</w:t>
      </w:r>
      <w:proofErr w:type="spellEnd"/>
      <w:r>
        <w:rPr>
          <w:rFonts w:cstheme="minorHAnsi"/>
          <w:sz w:val="24"/>
          <w:szCs w:val="24"/>
        </w:rPr>
        <w:t xml:space="preserve"> ajánljuk az érdeklődők figyelmébe</w:t>
      </w:r>
      <w:r w:rsidR="00FB59B4">
        <w:rPr>
          <w:rFonts w:cstheme="minorHAnsi"/>
          <w:sz w:val="24"/>
          <w:szCs w:val="24"/>
        </w:rPr>
        <w:t xml:space="preserve"> (</w:t>
      </w:r>
      <w:r w:rsidR="00FB59B4" w:rsidRPr="00FB59B4">
        <w:rPr>
          <w:rFonts w:cstheme="minorHAnsi"/>
          <w:sz w:val="24"/>
          <w:szCs w:val="24"/>
        </w:rPr>
        <w:t>https://www.martinus.hu/boldog-salkahazi-sara-technikum</w:t>
      </w:r>
      <w:r w:rsidR="00FB59B4">
        <w:rPr>
          <w:rFonts w:cstheme="minorHAnsi"/>
          <w:sz w:val="24"/>
          <w:szCs w:val="24"/>
        </w:rPr>
        <w:t>)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. </w:t>
      </w:r>
    </w:p>
    <w:p w:rsidR="006D59C6" w:rsidRPr="00ED5300" w:rsidRDefault="006D59C6" w:rsidP="009A0372">
      <w:pPr>
        <w:rPr>
          <w:sz w:val="28"/>
          <w:szCs w:val="28"/>
        </w:rPr>
      </w:pPr>
    </w:p>
    <w:sectPr w:rsidR="006D59C6" w:rsidRPr="00ED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00"/>
    <w:rsid w:val="001A40FB"/>
    <w:rsid w:val="00481EE4"/>
    <w:rsid w:val="004C4B7F"/>
    <w:rsid w:val="006D59C6"/>
    <w:rsid w:val="00727CA8"/>
    <w:rsid w:val="009A0372"/>
    <w:rsid w:val="00A373AF"/>
    <w:rsid w:val="00A97766"/>
    <w:rsid w:val="00AC5F29"/>
    <w:rsid w:val="00BD77B0"/>
    <w:rsid w:val="00ED5300"/>
    <w:rsid w:val="00FB59B4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0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0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tinus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sst.martinus.hu" TargetMode="External"/><Relationship Id="rId5" Type="http://schemas.openxmlformats.org/officeDocument/2006/relationships/hyperlink" Target="mailto:bsst@martinus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Péter</cp:lastModifiedBy>
  <cp:revision>8</cp:revision>
  <dcterms:created xsi:type="dcterms:W3CDTF">2021-12-08T07:52:00Z</dcterms:created>
  <dcterms:modified xsi:type="dcterms:W3CDTF">2021-12-08T09:58:00Z</dcterms:modified>
</cp:coreProperties>
</file>